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44DD3" w14:textId="49E37CC5" w:rsidR="00CA1730" w:rsidRPr="00EA40E3" w:rsidRDefault="00210BBA" w:rsidP="00D64B15">
      <w:pPr>
        <w:jc w:val="center"/>
        <w:rPr>
          <w:rFonts w:ascii="Calibri" w:hAnsi="Calibri" w:cs="Calibri"/>
          <w:b/>
          <w:bCs/>
          <w:sz w:val="26"/>
          <w:szCs w:val="26"/>
        </w:rPr>
      </w:pPr>
      <w:r w:rsidRPr="00EA40E3">
        <w:rPr>
          <w:rFonts w:ascii="Calibri" w:hAnsi="Calibri" w:cs="Calibri"/>
          <w:b/>
          <w:bCs/>
          <w:sz w:val="26"/>
          <w:szCs w:val="26"/>
        </w:rPr>
        <w:t>Informacje dotyczące przetwarzania danych osobowych personelu w związku z</w:t>
      </w:r>
      <w:r w:rsidR="00D64B15">
        <w:rPr>
          <w:rFonts w:ascii="Calibri" w:hAnsi="Calibri" w:cs="Calibri"/>
          <w:b/>
          <w:bCs/>
          <w:sz w:val="26"/>
          <w:szCs w:val="26"/>
        </w:rPr>
        <w:t>e stosowaniem</w:t>
      </w:r>
      <w:r w:rsidRPr="00EA40E3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EA40E3" w:rsidRPr="00D64B15">
        <w:rPr>
          <w:rFonts w:ascii="Calibri" w:hAnsi="Calibri" w:cs="Calibri"/>
          <w:b/>
          <w:bCs/>
          <w:sz w:val="26"/>
          <w:szCs w:val="26"/>
          <w:highlight w:val="yellow"/>
        </w:rPr>
        <w:t>Polityki Ochrony Dzieci</w:t>
      </w:r>
      <w:r w:rsidR="00D64B15" w:rsidRPr="00D64B15">
        <w:rPr>
          <w:rFonts w:ascii="Calibri" w:hAnsi="Calibri" w:cs="Calibri"/>
          <w:b/>
          <w:bCs/>
          <w:sz w:val="26"/>
          <w:szCs w:val="26"/>
          <w:highlight w:val="yellow"/>
        </w:rPr>
        <w:t>/Standardów ochrony małoletnich</w:t>
      </w:r>
    </w:p>
    <w:p w14:paraId="18A114BF" w14:textId="3A06CB32" w:rsidR="005156DC" w:rsidRPr="00CA1730" w:rsidRDefault="005156DC" w:rsidP="005156DC">
      <w:pPr>
        <w:spacing w:after="120" w:line="240" w:lineRule="auto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>Zgodnie z art. 13 ust. 1 i ust. 2 oraz art. 14 ust. 1 i ust. 2 ogólnego rozporządzenia o</w:t>
      </w:r>
      <w:r w:rsidR="00EC7BD7" w:rsidRPr="00CA1730">
        <w:rPr>
          <w:rFonts w:ascii="Calibri" w:hAnsi="Calibri" w:cs="Calibri"/>
        </w:rPr>
        <w:t> </w:t>
      </w:r>
      <w:r w:rsidRPr="00CA1730">
        <w:rPr>
          <w:rFonts w:ascii="Calibri" w:hAnsi="Calibri" w:cs="Calibri"/>
        </w:rPr>
        <w:t xml:space="preserve">ochronie danych osobowych 2016/679 – dalej jako </w:t>
      </w:r>
      <w:r w:rsidRPr="00CA1730">
        <w:rPr>
          <w:rFonts w:ascii="Calibri" w:hAnsi="Calibri" w:cs="Calibri"/>
          <w:b/>
          <w:bCs/>
        </w:rPr>
        <w:t>„RODO”</w:t>
      </w:r>
      <w:r w:rsidRPr="00CA1730">
        <w:rPr>
          <w:rFonts w:ascii="Calibri" w:hAnsi="Calibri" w:cs="Calibri"/>
        </w:rPr>
        <w:t>, informujemy, iż:</w:t>
      </w:r>
    </w:p>
    <w:p w14:paraId="09D9193B" w14:textId="0327E124" w:rsidR="00EA40E3" w:rsidRPr="00EA40E3" w:rsidRDefault="00EA40E3" w:rsidP="00EA40E3">
      <w:pPr>
        <w:numPr>
          <w:ilvl w:val="0"/>
          <w:numId w:val="1"/>
        </w:numPr>
        <w:spacing w:after="200" w:line="240" w:lineRule="auto"/>
        <w:jc w:val="both"/>
        <w:rPr>
          <w:rFonts w:ascii="Calibri" w:eastAsiaTheme="minorEastAsia" w:hAnsi="Calibri" w:cs="Calibri"/>
          <w:kern w:val="0"/>
          <w14:ligatures w14:val="none"/>
        </w:rPr>
      </w:pPr>
      <w:bookmarkStart w:id="0" w:name="_Hlk175926006"/>
      <w:r w:rsidRPr="00EA40E3">
        <w:rPr>
          <w:rFonts w:ascii="Calibri" w:eastAsiaTheme="minorEastAsia" w:hAnsi="Calibri" w:cs="Calibri"/>
          <w:kern w:val="0"/>
          <w14:ligatures w14:val="none"/>
        </w:rPr>
        <w:t xml:space="preserve">Administratorem Pani/Pana danych osobowych jest </w:t>
      </w:r>
      <w:r w:rsidR="00D64B15">
        <w:rPr>
          <w:rFonts w:ascii="Calibri" w:eastAsiaTheme="minorEastAsia" w:hAnsi="Calibri" w:cs="Calibri"/>
          <w:b/>
          <w:bCs/>
          <w:kern w:val="0"/>
          <w14:ligatures w14:val="none"/>
        </w:rPr>
        <w:t>……………………………..</w:t>
      </w:r>
      <w:r w:rsidRPr="00EA40E3">
        <w:rPr>
          <w:rFonts w:ascii="Calibri" w:eastAsiaTheme="minorEastAsia" w:hAnsi="Calibri" w:cs="Calibri"/>
          <w:kern w:val="0"/>
          <w14:ligatures w14:val="none"/>
        </w:rPr>
        <w:t xml:space="preserve"> z siedzibą w</w:t>
      </w:r>
      <w:r>
        <w:rPr>
          <w:rFonts w:ascii="Calibri" w:eastAsiaTheme="minorEastAsia" w:hAnsi="Calibri" w:cs="Calibri"/>
          <w:kern w:val="0"/>
          <w14:ligatures w14:val="none"/>
        </w:rPr>
        <w:t> </w:t>
      </w:r>
      <w:r w:rsidR="00D64B15">
        <w:rPr>
          <w:rFonts w:ascii="Calibri" w:eastAsiaTheme="minorEastAsia" w:hAnsi="Calibri" w:cs="Calibri"/>
          <w:kern w:val="0"/>
          <w14:ligatures w14:val="none"/>
        </w:rPr>
        <w:t>………………………………..</w:t>
      </w:r>
      <w:r w:rsidRPr="00EA40E3">
        <w:rPr>
          <w:rFonts w:ascii="Calibri" w:eastAsiaTheme="minorEastAsia" w:hAnsi="Calibri" w:cs="Calibri"/>
          <w:kern w:val="0"/>
          <w14:ligatures w14:val="none"/>
        </w:rPr>
        <w:t xml:space="preserve"> przy ul.</w:t>
      </w:r>
      <w:r w:rsidR="00D64B15">
        <w:rPr>
          <w:rFonts w:ascii="Calibri" w:eastAsiaTheme="minorEastAsia" w:hAnsi="Calibri" w:cs="Calibri"/>
          <w:kern w:val="0"/>
          <w14:ligatures w14:val="none"/>
        </w:rPr>
        <w:t xml:space="preserve"> ………………………….</w:t>
      </w:r>
      <w:r w:rsidRPr="00EA40E3">
        <w:rPr>
          <w:rFonts w:ascii="Calibri" w:eastAsiaTheme="minorEastAsia" w:hAnsi="Calibri" w:cs="Calibri"/>
          <w:kern w:val="0"/>
          <w14:ligatures w14:val="none"/>
        </w:rPr>
        <w:t xml:space="preserve"> tel.: </w:t>
      </w:r>
      <w:r w:rsidR="00D64B15">
        <w:rPr>
          <w:rFonts w:ascii="Calibri" w:eastAsiaTheme="minorEastAsia" w:hAnsi="Calibri" w:cs="Calibri"/>
          <w:kern w:val="0"/>
          <w14:ligatures w14:val="none"/>
        </w:rPr>
        <w:t>……………………….</w:t>
      </w:r>
      <w:r w:rsidRPr="00EA40E3">
        <w:rPr>
          <w:rFonts w:ascii="Calibri" w:eastAsiaTheme="minorEastAsia" w:hAnsi="Calibri" w:cs="Calibri"/>
          <w:kern w:val="0"/>
          <w14:ligatures w14:val="none"/>
        </w:rPr>
        <w:t xml:space="preserve"> e-mail: </w:t>
      </w:r>
      <w:r w:rsidR="00D64B15">
        <w:rPr>
          <w:rFonts w:ascii="Calibri" w:eastAsiaTheme="minorEastAsia" w:hAnsi="Calibri" w:cs="Calibri"/>
          <w:kern w:val="0"/>
          <w14:ligatures w14:val="none"/>
        </w:rPr>
        <w:t>……………………………………….</w:t>
      </w:r>
      <w:r w:rsidRPr="00EA40E3">
        <w:rPr>
          <w:rFonts w:ascii="Calibri" w:eastAsiaTheme="minorEastAsia" w:hAnsi="Calibri" w:cs="Calibri"/>
          <w:kern w:val="0"/>
          <w14:ligatures w14:val="none"/>
        </w:rPr>
        <w:t>.</w:t>
      </w:r>
    </w:p>
    <w:bookmarkEnd w:id="0"/>
    <w:p w14:paraId="34A53872" w14:textId="3DE7F7E6" w:rsidR="005156DC" w:rsidRPr="00CA1730" w:rsidRDefault="005156DC" w:rsidP="002A423A">
      <w:pPr>
        <w:numPr>
          <w:ilvl w:val="0"/>
          <w:numId w:val="1"/>
        </w:numPr>
        <w:spacing w:after="120" w:line="240" w:lineRule="auto"/>
        <w:jc w:val="both"/>
        <w:rPr>
          <w:rFonts w:ascii="Calibri" w:eastAsiaTheme="minorEastAsia" w:hAnsi="Calibri" w:cs="Calibri"/>
        </w:rPr>
      </w:pPr>
      <w:r w:rsidRPr="00CA1730">
        <w:rPr>
          <w:rFonts w:ascii="Calibri" w:eastAsiaTheme="minorEastAsia" w:hAnsi="Calibri" w:cs="Calibri"/>
        </w:rPr>
        <w:t xml:space="preserve">Przetwarzanie </w:t>
      </w:r>
      <w:r w:rsidR="0043388A" w:rsidRPr="00CA1730">
        <w:rPr>
          <w:rFonts w:ascii="Calibri" w:eastAsiaTheme="minorEastAsia" w:hAnsi="Calibri" w:cs="Calibri"/>
        </w:rPr>
        <w:t xml:space="preserve">Pani/Pana </w:t>
      </w:r>
      <w:r w:rsidRPr="00CA1730">
        <w:rPr>
          <w:rFonts w:ascii="Calibri" w:eastAsiaTheme="minorEastAsia" w:hAnsi="Calibri" w:cs="Calibri"/>
        </w:rPr>
        <w:t>danych osobowych</w:t>
      </w:r>
      <w:r w:rsidR="002A423A" w:rsidRPr="00CA1730">
        <w:rPr>
          <w:rFonts w:ascii="Calibri" w:eastAsiaTheme="minorEastAsia" w:hAnsi="Calibri" w:cs="Calibri"/>
        </w:rPr>
        <w:t xml:space="preserve"> w związku z</w:t>
      </w:r>
      <w:r w:rsidR="0017372D">
        <w:rPr>
          <w:rFonts w:ascii="Calibri" w:eastAsiaTheme="minorEastAsia" w:hAnsi="Calibri" w:cs="Calibri"/>
        </w:rPr>
        <w:t xml:space="preserve">e stosowaniem </w:t>
      </w:r>
      <w:r w:rsidR="00EA40E3" w:rsidRPr="00D64B15">
        <w:rPr>
          <w:rFonts w:ascii="Calibri" w:eastAsiaTheme="minorEastAsia" w:hAnsi="Calibri" w:cs="Calibri"/>
          <w:highlight w:val="yellow"/>
        </w:rPr>
        <w:t>Polityki Ochrony Dzieci</w:t>
      </w:r>
      <w:r w:rsidR="00EA40E3">
        <w:rPr>
          <w:rFonts w:ascii="Calibri" w:eastAsiaTheme="minorEastAsia" w:hAnsi="Calibri" w:cs="Calibri"/>
        </w:rPr>
        <w:t xml:space="preserve"> odbędzie się</w:t>
      </w:r>
      <w:r w:rsidR="000700D1" w:rsidRPr="00CA1730">
        <w:rPr>
          <w:rFonts w:ascii="Calibri" w:eastAsiaTheme="minorEastAsia" w:hAnsi="Calibri" w:cs="Calibri"/>
        </w:rPr>
        <w:t xml:space="preserve"> w</w:t>
      </w:r>
      <w:r w:rsidR="002A423A" w:rsidRPr="00CA1730">
        <w:rPr>
          <w:rFonts w:ascii="Calibri" w:eastAsiaTheme="minorEastAsia" w:hAnsi="Calibri" w:cs="Calibri"/>
        </w:rPr>
        <w:t xml:space="preserve"> </w:t>
      </w:r>
      <w:r w:rsidRPr="00CA1730">
        <w:rPr>
          <w:rFonts w:ascii="Calibri" w:eastAsiaTheme="minorEastAsia" w:hAnsi="Calibri" w:cs="Calibri"/>
        </w:rPr>
        <w:t>następujących celach:</w:t>
      </w:r>
    </w:p>
    <w:p w14:paraId="30208981" w14:textId="57B97DF8" w:rsidR="00020172" w:rsidRPr="00CA1730" w:rsidRDefault="0043388A" w:rsidP="00020172">
      <w:pPr>
        <w:numPr>
          <w:ilvl w:val="0"/>
          <w:numId w:val="4"/>
        </w:numPr>
        <w:spacing w:after="120" w:line="240" w:lineRule="auto"/>
        <w:jc w:val="both"/>
        <w:rPr>
          <w:rFonts w:ascii="Calibri" w:eastAsiaTheme="minorEastAsia" w:hAnsi="Calibri" w:cs="Calibri"/>
        </w:rPr>
      </w:pPr>
      <w:r w:rsidRPr="00EA40E3">
        <w:rPr>
          <w:rFonts w:ascii="Calibri" w:eastAsiaTheme="minorEastAsia" w:hAnsi="Calibri" w:cs="Calibri"/>
          <w:b/>
          <w:bCs/>
        </w:rPr>
        <w:t>Sprawdz</w:t>
      </w:r>
      <w:r w:rsidR="00EA40E3" w:rsidRPr="00EA40E3">
        <w:rPr>
          <w:rFonts w:ascii="Calibri" w:eastAsiaTheme="minorEastAsia" w:hAnsi="Calibri" w:cs="Calibri"/>
          <w:b/>
          <w:bCs/>
        </w:rPr>
        <w:t>e</w:t>
      </w:r>
      <w:r w:rsidRPr="00EA40E3">
        <w:rPr>
          <w:rFonts w:ascii="Calibri" w:eastAsiaTheme="minorEastAsia" w:hAnsi="Calibri" w:cs="Calibri"/>
          <w:b/>
          <w:bCs/>
        </w:rPr>
        <w:t>nia czy figuruje Pani/Pan w Rejestrze Sprawców Przestępstw na Tle Seksualnym</w:t>
      </w:r>
      <w:r w:rsidRPr="00CA1730">
        <w:rPr>
          <w:rFonts w:ascii="Calibri" w:eastAsiaTheme="minorEastAsia" w:hAnsi="Calibri" w:cs="Calibri"/>
        </w:rPr>
        <w:t xml:space="preserve"> (Rejestr z dostępem ograniczonym oraz Rejestr osób w</w:t>
      </w:r>
      <w:r w:rsidR="000700D1" w:rsidRPr="00CA1730">
        <w:rPr>
          <w:rFonts w:ascii="Calibri" w:eastAsiaTheme="minorEastAsia" w:hAnsi="Calibri" w:cs="Calibri"/>
        </w:rPr>
        <w:t> </w:t>
      </w:r>
      <w:r w:rsidRPr="00CA1730">
        <w:rPr>
          <w:rFonts w:ascii="Calibri" w:eastAsiaTheme="minorEastAsia" w:hAnsi="Calibri" w:cs="Calibri"/>
        </w:rPr>
        <w:t>stosunku do których Państwowa Komisja do spraw przeciwdziałania wykorzystaniu seksualnemu małoletnich poniżej lat 15 wydała postanowienie o</w:t>
      </w:r>
      <w:r w:rsidR="000700D1" w:rsidRPr="00CA1730">
        <w:rPr>
          <w:rFonts w:ascii="Calibri" w:eastAsiaTheme="minorEastAsia" w:hAnsi="Calibri" w:cs="Calibri"/>
        </w:rPr>
        <w:t> </w:t>
      </w:r>
      <w:r w:rsidRPr="00CA1730">
        <w:rPr>
          <w:rFonts w:ascii="Calibri" w:eastAsiaTheme="minorEastAsia" w:hAnsi="Calibri" w:cs="Calibri"/>
        </w:rPr>
        <w:t>wpisie w Rejestrze)</w:t>
      </w:r>
      <w:r w:rsidR="005156DC" w:rsidRPr="00CA1730">
        <w:rPr>
          <w:rFonts w:ascii="Calibri" w:eastAsiaTheme="minorEastAsia" w:hAnsi="Calibri" w:cs="Calibri"/>
        </w:rPr>
        <w:t>;</w:t>
      </w:r>
    </w:p>
    <w:p w14:paraId="52569178" w14:textId="6954314A" w:rsidR="001A1A23" w:rsidRPr="00CA1730" w:rsidRDefault="0043388A" w:rsidP="001A1A23">
      <w:pPr>
        <w:numPr>
          <w:ilvl w:val="0"/>
          <w:numId w:val="4"/>
        </w:numPr>
        <w:spacing w:after="120" w:line="240" w:lineRule="auto"/>
        <w:jc w:val="both"/>
        <w:rPr>
          <w:rFonts w:ascii="Calibri" w:eastAsiaTheme="minorEastAsia" w:hAnsi="Calibri" w:cs="Calibri"/>
        </w:rPr>
      </w:pPr>
      <w:r w:rsidRPr="00EA40E3">
        <w:rPr>
          <w:rFonts w:ascii="Calibri" w:eastAsiaTheme="minorEastAsia" w:hAnsi="Calibri" w:cs="Calibri"/>
          <w:b/>
          <w:bCs/>
        </w:rPr>
        <w:t>Odebrania</w:t>
      </w:r>
      <w:r w:rsidR="00DC2ABB" w:rsidRPr="00EA40E3">
        <w:rPr>
          <w:rFonts w:ascii="Calibri" w:eastAsiaTheme="minorEastAsia" w:hAnsi="Calibri" w:cs="Calibri"/>
          <w:b/>
          <w:bCs/>
        </w:rPr>
        <w:t xml:space="preserve"> od Pani/Pana</w:t>
      </w:r>
      <w:r w:rsidRPr="00EA40E3">
        <w:rPr>
          <w:rFonts w:ascii="Calibri" w:eastAsiaTheme="minorEastAsia" w:hAnsi="Calibri" w:cs="Calibri"/>
          <w:b/>
          <w:bCs/>
        </w:rPr>
        <w:t xml:space="preserve"> i przechowywania</w:t>
      </w:r>
      <w:r w:rsidR="00DC2ABB" w:rsidRPr="00EA40E3">
        <w:rPr>
          <w:rFonts w:ascii="Calibri" w:eastAsiaTheme="minorEastAsia" w:hAnsi="Calibri" w:cs="Calibri"/>
          <w:b/>
          <w:bCs/>
        </w:rPr>
        <w:t xml:space="preserve"> informacji </w:t>
      </w:r>
      <w:r w:rsidR="001A1A23" w:rsidRPr="00EA40E3">
        <w:rPr>
          <w:rFonts w:ascii="Calibri" w:eastAsiaTheme="minorEastAsia" w:hAnsi="Calibri" w:cs="Calibri"/>
          <w:b/>
          <w:bCs/>
        </w:rPr>
        <w:t>i oświadczeń</w:t>
      </w:r>
      <w:r w:rsidR="00EA40E3" w:rsidRPr="00EA40E3">
        <w:rPr>
          <w:rFonts w:ascii="Calibri" w:eastAsiaTheme="minorEastAsia" w:hAnsi="Calibri" w:cs="Calibri"/>
          <w:b/>
          <w:bCs/>
        </w:rPr>
        <w:t xml:space="preserve"> </w:t>
      </w:r>
      <w:r w:rsidR="00EA40E3">
        <w:rPr>
          <w:rFonts w:ascii="Calibri" w:eastAsiaTheme="minorEastAsia" w:hAnsi="Calibri" w:cs="Calibri"/>
        </w:rPr>
        <w:t xml:space="preserve">zgodnie z </w:t>
      </w:r>
      <w:r w:rsidR="00EA40E3" w:rsidRPr="00D64B15">
        <w:rPr>
          <w:rFonts w:ascii="Calibri" w:eastAsiaTheme="minorEastAsia" w:hAnsi="Calibri" w:cs="Calibri"/>
          <w:highlight w:val="yellow"/>
        </w:rPr>
        <w:t>Polityką Ochrony Dzieci</w:t>
      </w:r>
      <w:r w:rsidR="00EA40E3">
        <w:rPr>
          <w:rFonts w:ascii="Calibri" w:eastAsiaTheme="minorEastAsia" w:hAnsi="Calibri" w:cs="Calibri"/>
        </w:rPr>
        <w:t xml:space="preserve"> oraz art. 21 </w:t>
      </w:r>
      <w:r w:rsidR="00EA40E3" w:rsidRPr="00EA40E3">
        <w:rPr>
          <w:rFonts w:ascii="Calibri" w:eastAsiaTheme="minorEastAsia" w:hAnsi="Calibri" w:cs="Calibri"/>
        </w:rPr>
        <w:t>ustawy z dnia 13 maja 2016 r. o przeciwdziałaniu zagrożeniom przestępczością na tle seksualnym i ochronie małoletnich</w:t>
      </w:r>
      <w:r w:rsidR="00EA40E3">
        <w:rPr>
          <w:rFonts w:ascii="Calibri" w:eastAsiaTheme="minorEastAsia" w:hAnsi="Calibri" w:cs="Calibri"/>
        </w:rPr>
        <w:t>,</w:t>
      </w:r>
      <w:r w:rsidR="001A1A23" w:rsidRPr="00CA1730">
        <w:rPr>
          <w:rFonts w:ascii="Calibri" w:eastAsiaTheme="minorEastAsia" w:hAnsi="Calibri" w:cs="Calibri"/>
        </w:rPr>
        <w:t xml:space="preserve"> </w:t>
      </w:r>
      <w:r w:rsidR="00DC2ABB" w:rsidRPr="00EA40E3">
        <w:rPr>
          <w:rFonts w:ascii="Calibri" w:eastAsiaTheme="minorEastAsia" w:hAnsi="Calibri" w:cs="Calibri"/>
          <w:b/>
          <w:bCs/>
        </w:rPr>
        <w:t xml:space="preserve">związanych ze skazaniem lub brakiem skazania </w:t>
      </w:r>
      <w:r w:rsidR="00DC2ABB" w:rsidRPr="00E43DB6">
        <w:rPr>
          <w:rFonts w:ascii="Calibri" w:eastAsiaTheme="minorEastAsia" w:hAnsi="Calibri" w:cs="Calibri"/>
        </w:rPr>
        <w:t>Pani/Pana</w:t>
      </w:r>
      <w:r w:rsidR="00DC2ABB" w:rsidRPr="00CA1730">
        <w:rPr>
          <w:rFonts w:ascii="Calibri" w:eastAsiaTheme="minorEastAsia" w:hAnsi="Calibri" w:cs="Calibri"/>
        </w:rPr>
        <w:t xml:space="preserve"> za przestępstwa określone w rozdziale XIX i XXV Kodeksu karnego, w art. 189a i art. 207 Kodeksu karnego oraz w ustawie z dnia 29 lipca 2005 r. o</w:t>
      </w:r>
      <w:r w:rsidR="00CA1730">
        <w:rPr>
          <w:rFonts w:ascii="Calibri" w:eastAsiaTheme="minorEastAsia" w:hAnsi="Calibri" w:cs="Calibri"/>
        </w:rPr>
        <w:t> </w:t>
      </w:r>
      <w:r w:rsidR="00DC2ABB" w:rsidRPr="00CA1730">
        <w:rPr>
          <w:rFonts w:ascii="Calibri" w:eastAsiaTheme="minorEastAsia" w:hAnsi="Calibri" w:cs="Calibri"/>
        </w:rPr>
        <w:t>przeciwdziałaniu narkomanii lub za odpowiadające tym przestępstwom czyny zabronione określone w</w:t>
      </w:r>
      <w:r w:rsidR="00EA40E3">
        <w:rPr>
          <w:rFonts w:ascii="Calibri" w:eastAsiaTheme="minorEastAsia" w:hAnsi="Calibri" w:cs="Calibri"/>
        </w:rPr>
        <w:t> </w:t>
      </w:r>
      <w:r w:rsidR="00DC2ABB" w:rsidRPr="00CA1730">
        <w:rPr>
          <w:rFonts w:ascii="Calibri" w:eastAsiaTheme="minorEastAsia" w:hAnsi="Calibri" w:cs="Calibri"/>
        </w:rPr>
        <w:t>przepisach prawa obcego</w:t>
      </w:r>
      <w:r w:rsidR="001A1A23" w:rsidRPr="00CA1730">
        <w:rPr>
          <w:rFonts w:ascii="Calibri" w:eastAsiaTheme="minorEastAsia" w:hAnsi="Calibri" w:cs="Calibri"/>
        </w:rPr>
        <w:t xml:space="preserve"> (tzw. zaświadczenia o niekaralności).</w:t>
      </w:r>
    </w:p>
    <w:p w14:paraId="0227C83F" w14:textId="760CC64C" w:rsidR="002A423A" w:rsidRPr="00CA1730" w:rsidRDefault="001A1A23" w:rsidP="001A1A23">
      <w:pPr>
        <w:numPr>
          <w:ilvl w:val="0"/>
          <w:numId w:val="4"/>
        </w:numPr>
        <w:spacing w:after="120" w:line="240" w:lineRule="auto"/>
        <w:jc w:val="both"/>
        <w:rPr>
          <w:rFonts w:ascii="Calibri" w:eastAsiaTheme="minorEastAsia" w:hAnsi="Calibri" w:cs="Calibri"/>
        </w:rPr>
      </w:pPr>
      <w:r w:rsidRPr="00CA1730">
        <w:rPr>
          <w:rFonts w:ascii="Calibri" w:eastAsiaTheme="minorEastAsia" w:hAnsi="Calibri" w:cs="Calibri"/>
        </w:rPr>
        <w:t xml:space="preserve">Realizacji i udokumentowania procedur </w:t>
      </w:r>
      <w:r w:rsidR="006933BD" w:rsidRPr="00CA1730">
        <w:rPr>
          <w:rFonts w:ascii="Calibri" w:eastAsiaTheme="minorEastAsia" w:hAnsi="Calibri" w:cs="Calibri"/>
        </w:rPr>
        <w:t xml:space="preserve">i działań </w:t>
      </w:r>
      <w:r w:rsidRPr="00CA1730">
        <w:rPr>
          <w:rFonts w:ascii="Calibri" w:eastAsiaTheme="minorEastAsia" w:hAnsi="Calibri" w:cs="Calibri"/>
        </w:rPr>
        <w:t>wynikających z wdroż</w:t>
      </w:r>
      <w:r w:rsidR="00EA40E3">
        <w:rPr>
          <w:rFonts w:ascii="Calibri" w:eastAsiaTheme="minorEastAsia" w:hAnsi="Calibri" w:cs="Calibri"/>
        </w:rPr>
        <w:t xml:space="preserve">onej </w:t>
      </w:r>
      <w:r w:rsidR="00EA40E3" w:rsidRPr="00D64B15">
        <w:rPr>
          <w:rFonts w:ascii="Calibri" w:eastAsiaTheme="minorEastAsia" w:hAnsi="Calibri" w:cs="Calibri"/>
          <w:highlight w:val="yellow"/>
        </w:rPr>
        <w:t>Polityki Ochrony Dzieci</w:t>
      </w:r>
      <w:r w:rsidRPr="00CA1730">
        <w:rPr>
          <w:rFonts w:ascii="Calibri" w:eastAsiaTheme="minorEastAsia" w:hAnsi="Calibri" w:cs="Calibri"/>
        </w:rPr>
        <w:t xml:space="preserve"> tj. </w:t>
      </w:r>
      <w:r w:rsidR="002A423A" w:rsidRPr="00CA1730">
        <w:rPr>
          <w:rFonts w:ascii="Calibri" w:eastAsiaTheme="minorEastAsia" w:hAnsi="Calibri" w:cs="Calibri"/>
        </w:rPr>
        <w:t xml:space="preserve">m.in. </w:t>
      </w:r>
      <w:r w:rsidRPr="00CA1730">
        <w:rPr>
          <w:rFonts w:ascii="Calibri" w:eastAsiaTheme="minorEastAsia" w:hAnsi="Calibri" w:cs="Calibri"/>
        </w:rPr>
        <w:t>przyjmowania zgłoszeń dotyczących krzywdzenia</w:t>
      </w:r>
      <w:r w:rsidR="002A423A" w:rsidRPr="00CA1730">
        <w:rPr>
          <w:rFonts w:ascii="Calibri" w:eastAsiaTheme="minorEastAsia" w:hAnsi="Calibri" w:cs="Calibri"/>
        </w:rPr>
        <w:t>, przeprowadzania interwencji, dokonywania zgłoszeń do właściwych organów i instytucji zewnętrznych, jeżeli będzie Pani/Pan związana</w:t>
      </w:r>
      <w:r w:rsidR="00EA40E3">
        <w:rPr>
          <w:rFonts w:ascii="Calibri" w:eastAsiaTheme="minorEastAsia" w:hAnsi="Calibri" w:cs="Calibri"/>
        </w:rPr>
        <w:t>/y</w:t>
      </w:r>
      <w:r w:rsidR="002A423A" w:rsidRPr="00CA1730">
        <w:rPr>
          <w:rFonts w:ascii="Calibri" w:eastAsiaTheme="minorEastAsia" w:hAnsi="Calibri" w:cs="Calibri"/>
        </w:rPr>
        <w:t xml:space="preserve"> w jakiś sposób ze zgłoszonym zdarzeniem (np. będzie Pani/Pan sprawcą lub świadkiem krzywdzenia). </w:t>
      </w:r>
    </w:p>
    <w:p w14:paraId="6EDB6F3B" w14:textId="374E5209" w:rsidR="00DC2ABB" w:rsidRPr="00CA1730" w:rsidRDefault="002A423A" w:rsidP="00DC2ABB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Calibri" w:eastAsiaTheme="minorEastAsia" w:hAnsi="Calibri" w:cs="Calibri"/>
        </w:rPr>
      </w:pPr>
      <w:r w:rsidRPr="00CA1730">
        <w:rPr>
          <w:rFonts w:ascii="Calibri" w:eastAsiaTheme="minorEastAsia" w:hAnsi="Calibri" w:cs="Calibri"/>
        </w:rPr>
        <w:t>Podstawą prawną przetwarzania Pani/Pana danych osobowych w powyższych celach jest konieczność</w:t>
      </w:r>
      <w:r w:rsidR="000700D1" w:rsidRPr="00CA1730">
        <w:rPr>
          <w:rFonts w:ascii="Calibri" w:eastAsiaTheme="minorEastAsia" w:hAnsi="Calibri" w:cs="Calibri"/>
        </w:rPr>
        <w:t xml:space="preserve"> wypełnienia </w:t>
      </w:r>
      <w:r w:rsidRPr="00CA1730">
        <w:rPr>
          <w:rFonts w:ascii="Calibri" w:eastAsiaTheme="minorEastAsia" w:hAnsi="Calibri" w:cs="Calibri"/>
        </w:rPr>
        <w:t xml:space="preserve">obowiązków prawnych ciążących na Administratorze (art. 6 ust. 1 lit. c RODO) </w:t>
      </w:r>
      <w:r w:rsidR="000700D1" w:rsidRPr="00CA1730">
        <w:rPr>
          <w:rFonts w:ascii="Calibri" w:eastAsiaTheme="minorEastAsia" w:hAnsi="Calibri" w:cs="Calibri"/>
        </w:rPr>
        <w:t xml:space="preserve">wynikających z </w:t>
      </w:r>
      <w:r w:rsidRPr="00CA1730">
        <w:rPr>
          <w:rFonts w:ascii="Calibri" w:eastAsiaTheme="minorEastAsia" w:hAnsi="Calibri" w:cs="Calibri"/>
        </w:rPr>
        <w:t>ustawy z dnia 13 maja 2016 r. o</w:t>
      </w:r>
      <w:r w:rsidR="000700D1" w:rsidRPr="00CA1730">
        <w:rPr>
          <w:rFonts w:ascii="Calibri" w:eastAsiaTheme="minorEastAsia" w:hAnsi="Calibri" w:cs="Calibri"/>
        </w:rPr>
        <w:t> </w:t>
      </w:r>
      <w:r w:rsidRPr="00CA1730">
        <w:rPr>
          <w:rFonts w:ascii="Calibri" w:eastAsiaTheme="minorEastAsia" w:hAnsi="Calibri" w:cs="Calibri"/>
        </w:rPr>
        <w:t>przeciwdziałaniu zagrożeniom przestępczością na tle seksualnym i ochronie małoletnich</w:t>
      </w:r>
      <w:r w:rsidR="000700D1" w:rsidRPr="00CA1730">
        <w:rPr>
          <w:rFonts w:ascii="Calibri" w:eastAsiaTheme="minorEastAsia" w:hAnsi="Calibri" w:cs="Calibri"/>
        </w:rPr>
        <w:t xml:space="preserve"> (w szczególności rozdziały 3 i 4b).</w:t>
      </w:r>
    </w:p>
    <w:p w14:paraId="54410880" w14:textId="628EDF21" w:rsidR="005156DC" w:rsidRPr="00CA1730" w:rsidRDefault="006933BD" w:rsidP="005156DC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>Pani/Pana</w:t>
      </w:r>
      <w:r w:rsidR="005156DC" w:rsidRPr="00CA1730">
        <w:rPr>
          <w:rFonts w:ascii="Calibri" w:hAnsi="Calibri" w:cs="Calibri"/>
        </w:rPr>
        <w:t xml:space="preserve"> dane osobowe będą przechowywane przez okres zatrudnienia, </w:t>
      </w:r>
      <w:r w:rsidRPr="00CA1730">
        <w:rPr>
          <w:rFonts w:ascii="Calibri" w:hAnsi="Calibri" w:cs="Calibri"/>
        </w:rPr>
        <w:t xml:space="preserve">współpracy, obowiązywania umowy cywilnoprawnej, </w:t>
      </w:r>
      <w:r w:rsidR="005156DC" w:rsidRPr="00CA1730">
        <w:rPr>
          <w:rFonts w:ascii="Calibri" w:hAnsi="Calibri" w:cs="Calibri"/>
        </w:rPr>
        <w:t>a następnie przez okres 10 lat licząc od końca roku kalendarzowego, w którym stosunek pracy</w:t>
      </w:r>
      <w:r w:rsidRPr="00CA1730">
        <w:rPr>
          <w:rFonts w:ascii="Calibri" w:hAnsi="Calibri" w:cs="Calibri"/>
        </w:rPr>
        <w:t>, stosunek cywilnoprawny</w:t>
      </w:r>
      <w:r w:rsidR="005156DC" w:rsidRPr="00CA1730">
        <w:rPr>
          <w:rFonts w:ascii="Calibri" w:hAnsi="Calibri" w:cs="Calibri"/>
        </w:rPr>
        <w:t xml:space="preserve"> uległ rozwiązaniu lub wygasł.</w:t>
      </w:r>
    </w:p>
    <w:p w14:paraId="5A7C38E9" w14:textId="1752763A" w:rsidR="005156DC" w:rsidRPr="00CA1730" w:rsidRDefault="005156DC" w:rsidP="005156DC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 xml:space="preserve">Odbiorcami </w:t>
      </w:r>
      <w:r w:rsidR="006933BD" w:rsidRPr="00CA1730">
        <w:rPr>
          <w:rFonts w:ascii="Calibri" w:hAnsi="Calibri" w:cs="Calibri"/>
        </w:rPr>
        <w:t>Pani/Pana</w:t>
      </w:r>
      <w:r w:rsidRPr="00CA1730">
        <w:rPr>
          <w:rFonts w:ascii="Calibri" w:hAnsi="Calibri" w:cs="Calibri"/>
        </w:rPr>
        <w:t xml:space="preserve"> danych osobowych mogą być: podmioty świadczące usługi informatyczne (hosting skrzynek mailowych, hosting serwerów), prawne</w:t>
      </w:r>
      <w:r w:rsidR="006933BD" w:rsidRPr="00CA1730">
        <w:rPr>
          <w:rFonts w:ascii="Calibri" w:hAnsi="Calibri" w:cs="Calibri"/>
        </w:rPr>
        <w:t xml:space="preserve"> i</w:t>
      </w:r>
      <w:r w:rsidRPr="00CA1730">
        <w:rPr>
          <w:rFonts w:ascii="Calibri" w:hAnsi="Calibri" w:cs="Calibri"/>
        </w:rPr>
        <w:t xml:space="preserve"> doradcze, na podstawie stosownych umów oraz podmioty upoważnione do otrzymania Pani/Pana danych osobowych na podstawie obowiązujących przepisów prawa np. </w:t>
      </w:r>
      <w:r w:rsidR="006933BD" w:rsidRPr="00CA1730">
        <w:rPr>
          <w:rFonts w:ascii="Calibri" w:hAnsi="Calibri" w:cs="Calibri"/>
        </w:rPr>
        <w:t xml:space="preserve">policja, prokuratura, ośrodek pomocy społecznej, </w:t>
      </w:r>
      <w:r w:rsidR="000E21DD" w:rsidRPr="00CA1730">
        <w:rPr>
          <w:rFonts w:ascii="Calibri" w:hAnsi="Calibri" w:cs="Calibri"/>
        </w:rPr>
        <w:t xml:space="preserve">sąd. </w:t>
      </w:r>
    </w:p>
    <w:p w14:paraId="10661414" w14:textId="208F0BC7" w:rsidR="003244F2" w:rsidRDefault="00EC7BD7" w:rsidP="00406BEA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>Pani/Pana dane osobowe mogą znaleźć się w zgłoszeniu dotyczącym krzywdzenia dziecka, jeśli będzie Pani/Pan sprawcą lub świadkiem krzywdzenia. Pani/Pana dane osobowe zostaną wtedy przekazane Administratorowi przez osobę zgłaszając</w:t>
      </w:r>
      <w:r w:rsidR="00EA40E3">
        <w:rPr>
          <w:rFonts w:ascii="Calibri" w:hAnsi="Calibri" w:cs="Calibri"/>
        </w:rPr>
        <w:t>ą</w:t>
      </w:r>
      <w:r w:rsidRPr="00CA1730">
        <w:rPr>
          <w:rFonts w:ascii="Calibri" w:hAnsi="Calibri" w:cs="Calibri"/>
        </w:rPr>
        <w:t xml:space="preserve">: opiekuna prawnego/ rodzica dziecka, dziecko, członka personelu lub innego świadka zdarzenia. </w:t>
      </w:r>
    </w:p>
    <w:p w14:paraId="6681FD1F" w14:textId="2318868B" w:rsidR="005156DC" w:rsidRPr="00D64B15" w:rsidRDefault="005156DC" w:rsidP="00D64B15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Calibri" w:hAnsi="Calibri" w:cs="Calibri"/>
        </w:rPr>
      </w:pPr>
      <w:r w:rsidRPr="00D64B15">
        <w:rPr>
          <w:rFonts w:ascii="Calibri" w:hAnsi="Calibri" w:cs="Calibri"/>
        </w:rPr>
        <w:t>Na zasadach</w:t>
      </w:r>
      <w:bookmarkStart w:id="1" w:name="_Hlk85195935"/>
      <w:r w:rsidRPr="00D64B15">
        <w:rPr>
          <w:rFonts w:ascii="Calibri" w:eastAsia="Times New Roman" w:hAnsi="Calibri" w:cs="Calibri"/>
          <w:lang w:eastAsia="pl-PL"/>
        </w:rPr>
        <w:t xml:space="preserve"> opisanych w RODO, osoby fizyczne mają prawo do:</w:t>
      </w:r>
    </w:p>
    <w:p w14:paraId="23D87644" w14:textId="6649193B" w:rsidR="005156DC" w:rsidRPr="00CA1730" w:rsidRDefault="005156DC" w:rsidP="005156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eastAsia="Times New Roman" w:hAnsi="Calibri" w:cs="Calibri"/>
          <w:b/>
          <w:lang w:eastAsia="pl-PL"/>
        </w:rPr>
        <w:t xml:space="preserve">dostępu do </w:t>
      </w:r>
      <w:r w:rsidR="003244F2" w:rsidRPr="00CA1730">
        <w:rPr>
          <w:rFonts w:ascii="Calibri" w:eastAsia="Times New Roman" w:hAnsi="Calibri" w:cs="Calibri"/>
          <w:b/>
          <w:lang w:eastAsia="pl-PL"/>
        </w:rPr>
        <w:t xml:space="preserve">treści </w:t>
      </w:r>
      <w:r w:rsidRPr="00CA1730">
        <w:rPr>
          <w:rFonts w:ascii="Calibri" w:eastAsia="Times New Roman" w:hAnsi="Calibri" w:cs="Calibri"/>
          <w:b/>
          <w:lang w:eastAsia="pl-PL"/>
        </w:rPr>
        <w:t xml:space="preserve">swoich danych </w:t>
      </w:r>
      <w:r w:rsidRPr="00CA1730">
        <w:rPr>
          <w:rFonts w:ascii="Calibri" w:eastAsia="Times New Roman" w:hAnsi="Calibri" w:cs="Calibri"/>
          <w:lang w:eastAsia="pl-PL"/>
        </w:rPr>
        <w:t>(art. 15 RODO);</w:t>
      </w:r>
    </w:p>
    <w:p w14:paraId="423DC6AD" w14:textId="77777777" w:rsidR="005156DC" w:rsidRPr="00CA1730" w:rsidRDefault="005156DC" w:rsidP="005156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eastAsia="Times New Roman" w:hAnsi="Calibri" w:cs="Calibri"/>
          <w:b/>
          <w:lang w:eastAsia="pl-PL"/>
        </w:rPr>
        <w:t>otrzymania kopii danych</w:t>
      </w:r>
      <w:r w:rsidRPr="00CA1730">
        <w:rPr>
          <w:rFonts w:ascii="Calibri" w:eastAsia="Times New Roman" w:hAnsi="Calibri" w:cs="Calibri"/>
          <w:lang w:eastAsia="pl-PL"/>
        </w:rPr>
        <w:t xml:space="preserve"> (art. 15 ust. 3 RODO);</w:t>
      </w:r>
    </w:p>
    <w:p w14:paraId="56FBA89F" w14:textId="77777777" w:rsidR="005156DC" w:rsidRPr="00CA1730" w:rsidRDefault="005156DC" w:rsidP="005156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eastAsia="Times New Roman" w:hAnsi="Calibri" w:cs="Calibri"/>
          <w:b/>
          <w:lang w:eastAsia="pl-PL"/>
        </w:rPr>
        <w:t>sprostowania danych</w:t>
      </w:r>
      <w:r w:rsidRPr="00CA1730">
        <w:rPr>
          <w:rFonts w:ascii="Calibri" w:eastAsia="Times New Roman" w:hAnsi="Calibri" w:cs="Calibri"/>
          <w:lang w:eastAsia="pl-PL"/>
        </w:rPr>
        <w:t>, czyli uzupełnienia bądź zmiany niekompletnych danych (art. 16 RODO);</w:t>
      </w:r>
    </w:p>
    <w:p w14:paraId="0F80CA6F" w14:textId="77777777" w:rsidR="005156DC" w:rsidRPr="00CA1730" w:rsidRDefault="005156DC" w:rsidP="005156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eastAsia="Times New Roman" w:hAnsi="Calibri" w:cs="Calibri"/>
          <w:b/>
          <w:bCs/>
          <w:lang w:eastAsia="pl-PL"/>
        </w:rPr>
        <w:lastRenderedPageBreak/>
        <w:t xml:space="preserve">żądania </w:t>
      </w:r>
      <w:r w:rsidRPr="00CA1730">
        <w:rPr>
          <w:rFonts w:ascii="Calibri" w:eastAsia="Times New Roman" w:hAnsi="Calibri" w:cs="Calibri"/>
          <w:b/>
          <w:lang w:eastAsia="pl-PL"/>
        </w:rPr>
        <w:t>usunięcia danych</w:t>
      </w:r>
      <w:r w:rsidRPr="00CA1730">
        <w:rPr>
          <w:rFonts w:ascii="Calibri" w:eastAsia="Times New Roman" w:hAnsi="Calibri" w:cs="Calibri"/>
          <w:lang w:eastAsia="pl-PL"/>
        </w:rPr>
        <w:t>, jeżeli Administrator nie ma już podstawy prawnej do ich przetwarzania (art. 17 RODO);</w:t>
      </w:r>
    </w:p>
    <w:p w14:paraId="5AE2C2AA" w14:textId="77777777" w:rsidR="005156DC" w:rsidRPr="00CA1730" w:rsidRDefault="005156DC" w:rsidP="005156DC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eastAsia="Times New Roman" w:hAnsi="Calibri" w:cs="Calibri"/>
          <w:b/>
          <w:bCs/>
          <w:lang w:eastAsia="pl-PL"/>
        </w:rPr>
        <w:t>żądania ograniczenia</w:t>
      </w:r>
      <w:r w:rsidRPr="00CA1730">
        <w:rPr>
          <w:rFonts w:ascii="Calibri" w:eastAsia="Times New Roman" w:hAnsi="Calibri" w:cs="Calibri"/>
          <w:b/>
          <w:lang w:eastAsia="pl-PL"/>
        </w:rPr>
        <w:t xml:space="preserve"> przetwarzania</w:t>
      </w:r>
      <w:r w:rsidRPr="00CA1730">
        <w:rPr>
          <w:rFonts w:ascii="Calibri" w:eastAsia="Times New Roman" w:hAnsi="Calibri" w:cs="Calibri"/>
          <w:lang w:eastAsia="pl-PL"/>
        </w:rPr>
        <w:t xml:space="preserve"> (art. 18 RODO).</w:t>
      </w:r>
    </w:p>
    <w:p w14:paraId="2C5E2FFB" w14:textId="17A73E38" w:rsidR="005156DC" w:rsidRPr="00CA1730" w:rsidRDefault="005156DC" w:rsidP="005156DC">
      <w:pPr>
        <w:numPr>
          <w:ilvl w:val="0"/>
          <w:numId w:val="1"/>
        </w:numPr>
        <w:spacing w:after="120" w:line="240" w:lineRule="auto"/>
        <w:jc w:val="both"/>
        <w:rPr>
          <w:rFonts w:ascii="Calibri" w:eastAsiaTheme="minorEastAsia" w:hAnsi="Calibri" w:cs="Calibri"/>
        </w:rPr>
      </w:pPr>
      <w:r w:rsidRPr="00CA1730">
        <w:rPr>
          <w:rFonts w:ascii="Calibri" w:eastAsiaTheme="minorEastAsia" w:hAnsi="Calibri" w:cs="Calibri"/>
        </w:rPr>
        <w:t>W celu realizacji swoich praw prosimy o kontakt na adres mailow</w:t>
      </w:r>
      <w:r w:rsidR="00D64B15">
        <w:rPr>
          <w:rFonts w:ascii="Calibri" w:eastAsiaTheme="minorEastAsia" w:hAnsi="Calibri" w:cs="Calibri"/>
        </w:rPr>
        <w:t>y</w:t>
      </w:r>
      <w:r w:rsidR="003244F2" w:rsidRPr="00CA1730">
        <w:rPr>
          <w:rFonts w:ascii="Calibri" w:eastAsiaTheme="minorEastAsia" w:hAnsi="Calibri" w:cs="Calibri"/>
        </w:rPr>
        <w:t xml:space="preserve"> </w:t>
      </w:r>
      <w:r w:rsidR="00CA1730">
        <w:rPr>
          <w:rFonts w:ascii="Calibri" w:eastAsiaTheme="minorEastAsia" w:hAnsi="Calibri" w:cs="Calibri"/>
        </w:rPr>
        <w:t>wskazan</w:t>
      </w:r>
      <w:r w:rsidR="00D64B15">
        <w:rPr>
          <w:rFonts w:ascii="Calibri" w:eastAsiaTheme="minorEastAsia" w:hAnsi="Calibri" w:cs="Calibri"/>
        </w:rPr>
        <w:t>y</w:t>
      </w:r>
      <w:r w:rsidR="00CA1730">
        <w:rPr>
          <w:rFonts w:ascii="Calibri" w:eastAsiaTheme="minorEastAsia" w:hAnsi="Calibri" w:cs="Calibri"/>
        </w:rPr>
        <w:t xml:space="preserve"> w punk</w:t>
      </w:r>
      <w:r w:rsidR="00D64B15">
        <w:rPr>
          <w:rFonts w:ascii="Calibri" w:eastAsiaTheme="minorEastAsia" w:hAnsi="Calibri" w:cs="Calibri"/>
        </w:rPr>
        <w:t>cie</w:t>
      </w:r>
      <w:r w:rsidR="00CA1730">
        <w:rPr>
          <w:rFonts w:ascii="Calibri" w:eastAsiaTheme="minorEastAsia" w:hAnsi="Calibri" w:cs="Calibri"/>
        </w:rPr>
        <w:t xml:space="preserve"> 1 powyżej</w:t>
      </w:r>
      <w:r w:rsidRPr="00CA1730">
        <w:rPr>
          <w:rFonts w:ascii="Calibri" w:eastAsiaTheme="minorEastAsia" w:hAnsi="Calibri" w:cs="Calibri"/>
        </w:rPr>
        <w:t xml:space="preserve"> lub listownie na adres siedziby Administratora.</w:t>
      </w:r>
    </w:p>
    <w:p w14:paraId="34636802" w14:textId="0C4ABFBC" w:rsidR="005156DC" w:rsidRPr="00CA1730" w:rsidRDefault="005156DC" w:rsidP="005156D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Calibri"/>
          <w:lang w:eastAsia="pl-PL"/>
        </w:rPr>
      </w:pPr>
      <w:r w:rsidRPr="00CA1730">
        <w:rPr>
          <w:rFonts w:ascii="Calibri" w:eastAsia="Times New Roman" w:hAnsi="Calibri" w:cs="Calibri"/>
          <w:lang w:eastAsia="pl-PL"/>
        </w:rPr>
        <w:t xml:space="preserve">Ponadto, osobie, która uzna, że jej dane osobowe są przetwarzane w sposób niezgodny z prawem, przysługuje prawo wniesienia </w:t>
      </w:r>
      <w:r w:rsidRPr="00D64B15">
        <w:rPr>
          <w:rFonts w:ascii="Calibri" w:eastAsia="Times New Roman" w:hAnsi="Calibri" w:cs="Calibri"/>
          <w:lang w:eastAsia="pl-PL"/>
        </w:rPr>
        <w:t>skargi</w:t>
      </w:r>
      <w:r w:rsidRPr="00CA1730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CA1730">
        <w:rPr>
          <w:rFonts w:ascii="Calibri" w:eastAsia="Times New Roman" w:hAnsi="Calibri" w:cs="Calibri"/>
          <w:lang w:eastAsia="pl-PL"/>
        </w:rPr>
        <w:t>do organu nadzorczego.</w:t>
      </w:r>
      <w:bookmarkEnd w:id="1"/>
    </w:p>
    <w:p w14:paraId="7C7C8F38" w14:textId="0446983E" w:rsidR="005156DC" w:rsidRPr="00CA1730" w:rsidRDefault="005156DC" w:rsidP="005156DC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>Podanie danych osobowych w zakresie wynikającym z przepisów prawa jest obowiązkowe, a</w:t>
      </w:r>
      <w:r w:rsidR="00CA1730">
        <w:rPr>
          <w:rFonts w:ascii="Calibri" w:hAnsi="Calibri" w:cs="Calibri"/>
        </w:rPr>
        <w:t> </w:t>
      </w:r>
      <w:r w:rsidRPr="00CA1730">
        <w:rPr>
          <w:rFonts w:ascii="Calibri" w:hAnsi="Calibri" w:cs="Calibri"/>
        </w:rPr>
        <w:t>skutkiem ich nie podania będzie brak możliwości realizacji stosunku pracy</w:t>
      </w:r>
      <w:r w:rsidR="003244F2" w:rsidRPr="00CA1730">
        <w:rPr>
          <w:rFonts w:ascii="Calibri" w:hAnsi="Calibri" w:cs="Calibri"/>
        </w:rPr>
        <w:t>, współpracy, stosunku cywilnoprawnego.</w:t>
      </w:r>
    </w:p>
    <w:p w14:paraId="04A2763A" w14:textId="14C88DAE" w:rsidR="005156DC" w:rsidRPr="00CA1730" w:rsidRDefault="003244F2" w:rsidP="005156DC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Calibri" w:hAnsi="Calibri" w:cs="Calibri"/>
        </w:rPr>
      </w:pPr>
      <w:r w:rsidRPr="00CA1730">
        <w:rPr>
          <w:rFonts w:ascii="Calibri" w:hAnsi="Calibri" w:cs="Calibri"/>
        </w:rPr>
        <w:t>Pani/Pana</w:t>
      </w:r>
      <w:r w:rsidR="005156DC" w:rsidRPr="00CA1730">
        <w:rPr>
          <w:rFonts w:ascii="Calibri" w:hAnsi="Calibri" w:cs="Calibri"/>
        </w:rPr>
        <w:t xml:space="preserve"> dane osobowe nie będą poddawane zautomatyzowanemu podejmowaniu decyzji, w</w:t>
      </w:r>
      <w:r w:rsidR="00CA1730">
        <w:rPr>
          <w:rFonts w:ascii="Calibri" w:hAnsi="Calibri" w:cs="Calibri"/>
        </w:rPr>
        <w:t> </w:t>
      </w:r>
      <w:r w:rsidR="005156DC" w:rsidRPr="00CA1730">
        <w:rPr>
          <w:rFonts w:ascii="Calibri" w:hAnsi="Calibri" w:cs="Calibri"/>
        </w:rPr>
        <w:t>tym profilowaniu</w:t>
      </w:r>
      <w:r w:rsidRPr="00CA1730">
        <w:rPr>
          <w:rFonts w:ascii="Calibri" w:hAnsi="Calibri" w:cs="Calibri"/>
        </w:rPr>
        <w:t xml:space="preserve"> oraz nie będą przekazywane poza Europejski Obszar Gospodarczy do tzw. krajów trzecich. </w:t>
      </w:r>
    </w:p>
    <w:p w14:paraId="3C8E707D" w14:textId="77777777" w:rsidR="005156DC" w:rsidRPr="00CA1730" w:rsidRDefault="005156DC" w:rsidP="005156DC">
      <w:pPr>
        <w:rPr>
          <w:rFonts w:ascii="Calibri" w:hAnsi="Calibri" w:cs="Calibri"/>
        </w:rPr>
      </w:pPr>
    </w:p>
    <w:p w14:paraId="51A61B10" w14:textId="77777777" w:rsidR="005156DC" w:rsidRPr="00CA1730" w:rsidRDefault="005156DC" w:rsidP="005156DC">
      <w:pPr>
        <w:rPr>
          <w:rFonts w:ascii="Calibri" w:hAnsi="Calibri" w:cs="Calibri"/>
          <w:b/>
          <w:bCs/>
        </w:rPr>
      </w:pPr>
    </w:p>
    <w:sectPr w:rsidR="005156DC" w:rsidRPr="00CA1730" w:rsidSect="00D64B15">
      <w:footerReference w:type="default" r:id="rId7"/>
      <w:pgSz w:w="11906" w:h="16838"/>
      <w:pgMar w:top="993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82C51" w14:textId="77777777" w:rsidR="000762C8" w:rsidRDefault="000762C8" w:rsidP="00406BEA">
      <w:pPr>
        <w:spacing w:after="0" w:line="240" w:lineRule="auto"/>
      </w:pPr>
      <w:r>
        <w:separator/>
      </w:r>
    </w:p>
  </w:endnote>
  <w:endnote w:type="continuationSeparator" w:id="0">
    <w:p w14:paraId="281F11B4" w14:textId="77777777" w:rsidR="000762C8" w:rsidRDefault="000762C8" w:rsidP="0040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96002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8BEFF3A" w14:textId="4F120F12" w:rsidR="00406BEA" w:rsidRDefault="00406BEA">
            <w:pPr>
              <w:pStyle w:val="Stopka"/>
              <w:jc w:val="center"/>
            </w:pPr>
            <w:r w:rsidRPr="00406BEA">
              <w:rPr>
                <w:rFonts w:ascii="Calibri" w:hAnsi="Calibri" w:cs="Calibri"/>
                <w:sz w:val="20"/>
                <w:szCs w:val="20"/>
              </w:rPr>
              <w:t xml:space="preserve">Strona </w:t>
            </w:r>
            <w:r w:rsidRPr="00406BEA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406BEA">
              <w:rPr>
                <w:rFonts w:ascii="Calibri" w:hAnsi="Calibri" w:cs="Calibri"/>
                <w:sz w:val="20"/>
                <w:szCs w:val="20"/>
              </w:rPr>
              <w:instrText>PAGE</w:instrText>
            </w:r>
            <w:r w:rsidRPr="00406BE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406BEA">
              <w:rPr>
                <w:rFonts w:ascii="Calibri" w:hAnsi="Calibri" w:cs="Calibri"/>
                <w:sz w:val="20"/>
                <w:szCs w:val="20"/>
              </w:rPr>
              <w:t>2</w:t>
            </w:r>
            <w:r w:rsidRPr="00406BEA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406BEA">
              <w:rPr>
                <w:rFonts w:ascii="Calibri" w:hAnsi="Calibri" w:cs="Calibri"/>
                <w:sz w:val="20"/>
                <w:szCs w:val="20"/>
              </w:rPr>
              <w:t xml:space="preserve"> z </w:t>
            </w:r>
            <w:r w:rsidRPr="00406BEA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406BEA">
              <w:rPr>
                <w:rFonts w:ascii="Calibri" w:hAnsi="Calibri" w:cs="Calibri"/>
                <w:sz w:val="20"/>
                <w:szCs w:val="20"/>
              </w:rPr>
              <w:instrText>NUMPAGES</w:instrText>
            </w:r>
            <w:r w:rsidRPr="00406BE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406BEA">
              <w:rPr>
                <w:rFonts w:ascii="Calibri" w:hAnsi="Calibri" w:cs="Calibri"/>
                <w:sz w:val="20"/>
                <w:szCs w:val="20"/>
              </w:rPr>
              <w:t>2</w:t>
            </w:r>
            <w:r w:rsidRPr="00406BEA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sdtContent>
      </w:sdt>
    </w:sdtContent>
  </w:sdt>
  <w:p w14:paraId="06BAC435" w14:textId="77777777" w:rsidR="00406BEA" w:rsidRDefault="00406B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B00F" w14:textId="77777777" w:rsidR="000762C8" w:rsidRDefault="000762C8" w:rsidP="00406BEA">
      <w:pPr>
        <w:spacing w:after="0" w:line="240" w:lineRule="auto"/>
      </w:pPr>
      <w:r>
        <w:separator/>
      </w:r>
    </w:p>
  </w:footnote>
  <w:footnote w:type="continuationSeparator" w:id="0">
    <w:p w14:paraId="5B50F7B2" w14:textId="77777777" w:rsidR="000762C8" w:rsidRDefault="000762C8" w:rsidP="00406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184A"/>
    <w:multiLevelType w:val="hybridMultilevel"/>
    <w:tmpl w:val="129AF702"/>
    <w:lvl w:ilvl="0" w:tplc="C4C41F7A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600257"/>
    <w:multiLevelType w:val="hybridMultilevel"/>
    <w:tmpl w:val="287200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E1309F"/>
    <w:multiLevelType w:val="hybridMultilevel"/>
    <w:tmpl w:val="16CE283C"/>
    <w:lvl w:ilvl="0" w:tplc="F3B4DE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C2A11C1"/>
    <w:multiLevelType w:val="hybridMultilevel"/>
    <w:tmpl w:val="6BF06F6C"/>
    <w:lvl w:ilvl="0" w:tplc="3AEAA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56E06"/>
    <w:multiLevelType w:val="hybridMultilevel"/>
    <w:tmpl w:val="6BCE27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6F4261"/>
    <w:multiLevelType w:val="hybridMultilevel"/>
    <w:tmpl w:val="BA8650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564621">
    <w:abstractNumId w:val="0"/>
  </w:num>
  <w:num w:numId="2" w16cid:durableId="733359964">
    <w:abstractNumId w:val="3"/>
  </w:num>
  <w:num w:numId="3" w16cid:durableId="251208397">
    <w:abstractNumId w:val="4"/>
  </w:num>
  <w:num w:numId="4" w16cid:durableId="999427875">
    <w:abstractNumId w:val="5"/>
  </w:num>
  <w:num w:numId="5" w16cid:durableId="1459912677">
    <w:abstractNumId w:val="2"/>
  </w:num>
  <w:num w:numId="6" w16cid:durableId="1934432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B3"/>
    <w:rsid w:val="00020172"/>
    <w:rsid w:val="0004722F"/>
    <w:rsid w:val="000700D1"/>
    <w:rsid w:val="000762C8"/>
    <w:rsid w:val="000E21DD"/>
    <w:rsid w:val="0017372D"/>
    <w:rsid w:val="001A1A23"/>
    <w:rsid w:val="001B000F"/>
    <w:rsid w:val="001F32E0"/>
    <w:rsid w:val="00210BBA"/>
    <w:rsid w:val="00213CB8"/>
    <w:rsid w:val="002A423A"/>
    <w:rsid w:val="003244F2"/>
    <w:rsid w:val="0035335F"/>
    <w:rsid w:val="00406BEA"/>
    <w:rsid w:val="0043388A"/>
    <w:rsid w:val="00455EB6"/>
    <w:rsid w:val="004B4B3B"/>
    <w:rsid w:val="005156DC"/>
    <w:rsid w:val="006933BD"/>
    <w:rsid w:val="00813353"/>
    <w:rsid w:val="008F63B3"/>
    <w:rsid w:val="00923402"/>
    <w:rsid w:val="00A6475E"/>
    <w:rsid w:val="00B43403"/>
    <w:rsid w:val="00BC1508"/>
    <w:rsid w:val="00CA1730"/>
    <w:rsid w:val="00D52358"/>
    <w:rsid w:val="00D64B15"/>
    <w:rsid w:val="00DC2ABB"/>
    <w:rsid w:val="00E43DB6"/>
    <w:rsid w:val="00E54ED5"/>
    <w:rsid w:val="00E92334"/>
    <w:rsid w:val="00EA40E3"/>
    <w:rsid w:val="00EC7BD7"/>
    <w:rsid w:val="00FE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EA777"/>
  <w15:chartTrackingRefBased/>
  <w15:docId w15:val="{D0F2BC1F-D7CD-4B74-BF79-9EF1CFB2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63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63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63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63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63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63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63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63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63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63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63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63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63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63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63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63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63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63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63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63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63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63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63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63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63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63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63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63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63B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244F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44F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0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6BEA"/>
  </w:style>
  <w:style w:type="paragraph" w:styleId="Stopka">
    <w:name w:val="footer"/>
    <w:basedOn w:val="Normalny"/>
    <w:link w:val="StopkaZnak"/>
    <w:uiPriority w:val="99"/>
    <w:unhideWhenUsed/>
    <w:rsid w:val="0040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606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monika.kacprzak</dc:creator>
  <cp:keywords/>
  <dc:description/>
  <cp:lastModifiedBy>Monika Kacprzak</cp:lastModifiedBy>
  <cp:revision>14</cp:revision>
  <cp:lastPrinted>2024-10-22T10:51:00Z</cp:lastPrinted>
  <dcterms:created xsi:type="dcterms:W3CDTF">2024-08-07T09:25:00Z</dcterms:created>
  <dcterms:modified xsi:type="dcterms:W3CDTF">2026-01-07T15:04:00Z</dcterms:modified>
</cp:coreProperties>
</file>